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DF" w:rsidRPr="00B568DF" w:rsidRDefault="00B568DF">
      <w:pPr>
        <w:rPr>
          <w:b/>
          <w:sz w:val="16"/>
          <w:szCs w:val="16"/>
        </w:rPr>
      </w:pPr>
      <w:r w:rsidRPr="00B568DF">
        <w:rPr>
          <w:b/>
          <w:sz w:val="16"/>
          <w:szCs w:val="16"/>
        </w:rPr>
        <w:t>ASOCIACION DE FF MM.</w:t>
      </w:r>
    </w:p>
    <w:p w:rsidR="00B568DF" w:rsidRPr="00B568DF" w:rsidRDefault="00B568DF">
      <w:pPr>
        <w:rPr>
          <w:b/>
          <w:sz w:val="16"/>
          <w:szCs w:val="16"/>
        </w:rPr>
      </w:pPr>
      <w:r w:rsidRPr="00B568DF">
        <w:rPr>
          <w:b/>
          <w:sz w:val="16"/>
          <w:szCs w:val="16"/>
        </w:rPr>
        <w:t>MUNICIPALIDAD DE CASABLANCA</w:t>
      </w:r>
    </w:p>
    <w:p w:rsidR="00B568DF" w:rsidRDefault="00B568DF">
      <w:pPr>
        <w:rPr>
          <w:sz w:val="16"/>
          <w:szCs w:val="16"/>
        </w:rPr>
      </w:pPr>
    </w:p>
    <w:p w:rsidR="00B568DF" w:rsidRDefault="00B568DF">
      <w:pPr>
        <w:rPr>
          <w:sz w:val="16"/>
          <w:szCs w:val="16"/>
        </w:rPr>
      </w:pPr>
    </w:p>
    <w:p w:rsidR="00B568DF" w:rsidRDefault="00B568DF">
      <w:pPr>
        <w:rPr>
          <w:sz w:val="16"/>
          <w:szCs w:val="16"/>
        </w:rPr>
      </w:pPr>
    </w:p>
    <w:p w:rsidR="00B568DF" w:rsidRDefault="00B568DF">
      <w:pPr>
        <w:rPr>
          <w:sz w:val="16"/>
          <w:szCs w:val="16"/>
        </w:rPr>
      </w:pPr>
    </w:p>
    <w:p w:rsidR="00B568DF" w:rsidRDefault="00B568DF">
      <w:pPr>
        <w:rPr>
          <w:sz w:val="16"/>
          <w:szCs w:val="16"/>
        </w:rPr>
      </w:pPr>
    </w:p>
    <w:p w:rsidR="00B568DF" w:rsidRDefault="00B568DF">
      <w:pPr>
        <w:rPr>
          <w:sz w:val="16"/>
          <w:szCs w:val="16"/>
        </w:rPr>
      </w:pPr>
    </w:p>
    <w:p w:rsidR="00B568DF" w:rsidRDefault="00B568DF">
      <w:pPr>
        <w:rPr>
          <w:sz w:val="16"/>
          <w:szCs w:val="16"/>
        </w:rPr>
      </w:pPr>
    </w:p>
    <w:p w:rsidR="001168F6" w:rsidRPr="00B568DF" w:rsidRDefault="00B568DF">
      <w:pPr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B568DF">
        <w:rPr>
          <w:b/>
          <w:sz w:val="18"/>
          <w:szCs w:val="18"/>
        </w:rPr>
        <w:t>REGLAMENTO  DEL BIENESTAR</w:t>
      </w:r>
    </w:p>
    <w:p w:rsidR="00B568DF" w:rsidRPr="00B568DF" w:rsidRDefault="00B568DF">
      <w:pPr>
        <w:rPr>
          <w:b/>
          <w:sz w:val="18"/>
          <w:szCs w:val="18"/>
        </w:rPr>
      </w:pPr>
      <w:r w:rsidRPr="00B568DF">
        <w:rPr>
          <w:b/>
          <w:sz w:val="18"/>
          <w:szCs w:val="18"/>
        </w:rPr>
        <w:t xml:space="preserve">                                                                                        DE LA</w:t>
      </w:r>
    </w:p>
    <w:p w:rsidR="00B568DF" w:rsidRDefault="00B568DF">
      <w:pPr>
        <w:rPr>
          <w:b/>
          <w:sz w:val="18"/>
          <w:szCs w:val="18"/>
        </w:rPr>
      </w:pPr>
      <w:r w:rsidRPr="00B568DF">
        <w:rPr>
          <w:b/>
          <w:sz w:val="18"/>
          <w:szCs w:val="18"/>
        </w:rPr>
        <w:t xml:space="preserve">                                              ASOCIACION DE FUNCIONARIOS MUNICIPALES DE CASABLANCA</w:t>
      </w: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“Una mano solidaria al servicio de los Funcionarios Municipales”</w:t>
      </w: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REGLAMENTO DEL BIENESTAR DE LA</w:t>
      </w:r>
    </w:p>
    <w:p w:rsidR="00B568DF" w:rsidRDefault="00B568D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ASOCIACION DE FUNCIONARIOS MUNICIPALES DE CASABLANCA</w:t>
      </w:r>
    </w:p>
    <w:p w:rsidR="000637C0" w:rsidRDefault="000637C0">
      <w:pPr>
        <w:rPr>
          <w:b/>
          <w:sz w:val="18"/>
          <w:szCs w:val="18"/>
        </w:rPr>
      </w:pPr>
    </w:p>
    <w:p w:rsidR="000637C0" w:rsidRPr="000637C0" w:rsidRDefault="000637C0" w:rsidP="00AC7B63">
      <w:pPr>
        <w:jc w:val="both"/>
        <w:rPr>
          <w:sz w:val="18"/>
          <w:szCs w:val="18"/>
        </w:rPr>
      </w:pPr>
      <w:r w:rsidRPr="000637C0">
        <w:rPr>
          <w:sz w:val="18"/>
          <w:szCs w:val="18"/>
        </w:rPr>
        <w:t>El Servicio de Bienestar dependiente de la Asociación de Funcionarios Municipales de Casablanca, tiene como objetivo: Proporcionar atención social, cultural, recreacional, asistencial y económica a los funcionarios municipales asociados; para lo cual elaborará anualmente programas que tiendan al mejoramiento de las condiciones de vida y de trabajo de los socios.</w:t>
      </w:r>
    </w:p>
    <w:p w:rsidR="00AC7B63" w:rsidRDefault="000637C0" w:rsidP="004B21A8">
      <w:pPr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1.- DE LOS SOCIOS: </w:t>
      </w:r>
      <w:r w:rsidRPr="000637C0">
        <w:rPr>
          <w:sz w:val="18"/>
          <w:szCs w:val="18"/>
        </w:rPr>
        <w:t>Son socios del Bienestar el Funcionario</w:t>
      </w:r>
      <w:r w:rsidR="004B21A8">
        <w:rPr>
          <w:sz w:val="18"/>
          <w:szCs w:val="18"/>
        </w:rPr>
        <w:t xml:space="preserve"> o Funcionaria</w:t>
      </w:r>
      <w:r w:rsidRPr="000637C0">
        <w:rPr>
          <w:sz w:val="18"/>
          <w:szCs w:val="18"/>
        </w:rPr>
        <w:t xml:space="preserve"> Municipal que cotice el 1% del sueldo imponible, y serán beneficiarios el funcionario</w:t>
      </w:r>
      <w:r w:rsidR="004B21A8">
        <w:rPr>
          <w:sz w:val="18"/>
          <w:szCs w:val="18"/>
        </w:rPr>
        <w:t xml:space="preserve"> (a)</w:t>
      </w:r>
      <w:r w:rsidRPr="000637C0">
        <w:rPr>
          <w:sz w:val="18"/>
          <w:szCs w:val="18"/>
        </w:rPr>
        <w:t>, su</w:t>
      </w:r>
      <w:r>
        <w:rPr>
          <w:sz w:val="18"/>
          <w:szCs w:val="18"/>
        </w:rPr>
        <w:t xml:space="preserve"> o la có</w:t>
      </w:r>
      <w:r w:rsidRPr="000637C0">
        <w:rPr>
          <w:sz w:val="18"/>
          <w:szCs w:val="18"/>
        </w:rPr>
        <w:t xml:space="preserve">nyuge o pareja, hijos que vivan a sus expensas y que se encuentren estudiando. En el </w:t>
      </w:r>
      <w:r w:rsidR="00AC7B63">
        <w:rPr>
          <w:sz w:val="18"/>
          <w:szCs w:val="18"/>
        </w:rPr>
        <w:t>caso de socios</w:t>
      </w:r>
      <w:r w:rsidR="004B21A8">
        <w:rPr>
          <w:sz w:val="18"/>
          <w:szCs w:val="18"/>
        </w:rPr>
        <w:t xml:space="preserve"> (as)</w:t>
      </w:r>
      <w:r w:rsidR="00AC7B63">
        <w:rPr>
          <w:sz w:val="18"/>
          <w:szCs w:val="18"/>
        </w:rPr>
        <w:t xml:space="preserve"> soltero</w:t>
      </w:r>
      <w:r w:rsidRPr="000637C0">
        <w:rPr>
          <w:sz w:val="18"/>
          <w:szCs w:val="18"/>
        </w:rPr>
        <w:t>s</w:t>
      </w:r>
      <w:r w:rsidR="00AC7B63">
        <w:rPr>
          <w:sz w:val="18"/>
          <w:szCs w:val="18"/>
        </w:rPr>
        <w:t xml:space="preserve"> o solteras</w:t>
      </w:r>
      <w:r w:rsidR="004B21A8">
        <w:rPr>
          <w:sz w:val="18"/>
          <w:szCs w:val="18"/>
        </w:rPr>
        <w:t xml:space="preserve"> podrán </w:t>
      </w:r>
      <w:r w:rsidRPr="000637C0">
        <w:rPr>
          <w:sz w:val="18"/>
          <w:szCs w:val="18"/>
        </w:rPr>
        <w:t xml:space="preserve"> invocar como benefic</w:t>
      </w:r>
      <w:r>
        <w:rPr>
          <w:sz w:val="18"/>
          <w:szCs w:val="18"/>
        </w:rPr>
        <w:t>i</w:t>
      </w:r>
      <w:r w:rsidRPr="000637C0">
        <w:rPr>
          <w:sz w:val="18"/>
          <w:szCs w:val="18"/>
        </w:rPr>
        <w:t>ario a su padre</w:t>
      </w:r>
      <w:r w:rsidR="004B21A8">
        <w:rPr>
          <w:sz w:val="18"/>
          <w:szCs w:val="18"/>
        </w:rPr>
        <w:t xml:space="preserve"> o madre con el</w:t>
      </w:r>
      <w:r w:rsidRPr="000637C0">
        <w:rPr>
          <w:sz w:val="18"/>
          <w:szCs w:val="18"/>
        </w:rPr>
        <w:t xml:space="preserve"> cual viva</w:t>
      </w:r>
      <w:r w:rsidR="004B21A8">
        <w:rPr>
          <w:sz w:val="18"/>
          <w:szCs w:val="18"/>
        </w:rPr>
        <w:t>n</w:t>
      </w:r>
      <w:r w:rsidRPr="000637C0">
        <w:rPr>
          <w:sz w:val="18"/>
          <w:szCs w:val="18"/>
        </w:rPr>
        <w:t>.</w:t>
      </w:r>
      <w:r w:rsidR="007175F9">
        <w:rPr>
          <w:sz w:val="18"/>
          <w:szCs w:val="18"/>
        </w:rPr>
        <w:t xml:space="preserve">                              </w:t>
      </w:r>
      <w:r w:rsidR="00AC7B63">
        <w:rPr>
          <w:sz w:val="18"/>
          <w:szCs w:val="18"/>
        </w:rPr>
        <w:t xml:space="preserve">  </w:t>
      </w:r>
    </w:p>
    <w:p w:rsidR="004B21A8" w:rsidRDefault="007175F9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>Los Funcionari</w:t>
      </w:r>
      <w:r w:rsidR="00AC7B63">
        <w:rPr>
          <w:sz w:val="18"/>
          <w:szCs w:val="18"/>
        </w:rPr>
        <w:t>o</w:t>
      </w:r>
      <w:r>
        <w:rPr>
          <w:sz w:val="18"/>
          <w:szCs w:val="18"/>
        </w:rPr>
        <w:t>s</w:t>
      </w:r>
      <w:r w:rsidR="004B21A8">
        <w:rPr>
          <w:sz w:val="18"/>
          <w:szCs w:val="18"/>
        </w:rPr>
        <w:t>(</w:t>
      </w:r>
      <w:r w:rsidR="00AC7B63">
        <w:rPr>
          <w:sz w:val="18"/>
          <w:szCs w:val="18"/>
        </w:rPr>
        <w:t>as</w:t>
      </w:r>
      <w:r w:rsidR="004B21A8">
        <w:rPr>
          <w:sz w:val="18"/>
          <w:szCs w:val="18"/>
        </w:rPr>
        <w:t>)</w:t>
      </w:r>
      <w:r>
        <w:rPr>
          <w:sz w:val="18"/>
          <w:szCs w:val="18"/>
        </w:rPr>
        <w:t xml:space="preserve"> que se acojan a jubilación podrán continuar siendo socios del Bienestar siempre que efec</w:t>
      </w:r>
      <w:r w:rsidR="004B21A8">
        <w:rPr>
          <w:sz w:val="18"/>
          <w:szCs w:val="18"/>
        </w:rPr>
        <w:t>túen el pago de la</w:t>
      </w:r>
      <w:r>
        <w:rPr>
          <w:sz w:val="18"/>
          <w:szCs w:val="18"/>
        </w:rPr>
        <w:t xml:space="preserve"> cotización del 1% de su jubilación.</w:t>
      </w:r>
    </w:p>
    <w:p w:rsidR="007175F9" w:rsidRPr="000637C0" w:rsidRDefault="004B21A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El Funcionario (a)</w:t>
      </w:r>
      <w:r w:rsidR="00AC7B63">
        <w:rPr>
          <w:sz w:val="18"/>
          <w:szCs w:val="18"/>
        </w:rPr>
        <w:t xml:space="preserve">  que desestimar</w:t>
      </w:r>
      <w:r>
        <w:rPr>
          <w:sz w:val="18"/>
          <w:szCs w:val="18"/>
        </w:rPr>
        <w:t>e</w:t>
      </w:r>
      <w:r w:rsidR="00AC7B63">
        <w:rPr>
          <w:sz w:val="18"/>
          <w:szCs w:val="18"/>
        </w:rPr>
        <w:t xml:space="preserve"> continuar perteneciendo al Bienestar o dejare de cotizar por un período su</w:t>
      </w:r>
      <w:r w:rsidR="00F67146">
        <w:rPr>
          <w:sz w:val="18"/>
          <w:szCs w:val="18"/>
        </w:rPr>
        <w:t>perior a tres meses, será exclui</w:t>
      </w:r>
      <w:r w:rsidR="00AC7B63">
        <w:rPr>
          <w:sz w:val="18"/>
          <w:szCs w:val="18"/>
        </w:rPr>
        <w:t xml:space="preserve">do del sistema y no tendrá derecho a solicitar la devolución de sus cotizaciones. </w:t>
      </w:r>
    </w:p>
    <w:p w:rsidR="007175F9" w:rsidRDefault="000637C0" w:rsidP="00AC7B63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2.- PERIODO PARA LOS BENEFICIOS: </w:t>
      </w:r>
      <w:r w:rsidRPr="000637C0">
        <w:rPr>
          <w:sz w:val="18"/>
          <w:szCs w:val="18"/>
        </w:rPr>
        <w:t>Para gozar de los beneficios que se otorguen el o la funcionaria debe cancelar la cotización del 1% de su sueldo imponible, por un período no inferior a</w:t>
      </w:r>
      <w:r>
        <w:rPr>
          <w:sz w:val="18"/>
          <w:szCs w:val="18"/>
        </w:rPr>
        <w:t xml:space="preserve"> doce meses</w:t>
      </w:r>
      <w:r w:rsidR="007175F9">
        <w:rPr>
          <w:sz w:val="18"/>
          <w:szCs w:val="18"/>
        </w:rPr>
        <w:t xml:space="preserve"> (12), a excepción de los beneficios que digan relación con las prestaciones de salud, las cuales se otorgarán  a contar del sexto (6) me</w:t>
      </w:r>
      <w:r w:rsidR="00F67146">
        <w:rPr>
          <w:sz w:val="18"/>
          <w:szCs w:val="18"/>
        </w:rPr>
        <w:t>s de incorporación del asociado (a).</w:t>
      </w:r>
    </w:p>
    <w:p w:rsidR="004B21A8" w:rsidRDefault="004B21A8" w:rsidP="00AC7B63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3.- DEL FINANCIAMIENTO:</w:t>
      </w:r>
      <w:r>
        <w:rPr>
          <w:sz w:val="18"/>
          <w:szCs w:val="18"/>
        </w:rPr>
        <w:t xml:space="preserve"> Para el financiamiento de los beneficios se destinarán los siguientes recursos, los cuales deberán ser mantenidos por el Tesorero</w:t>
      </w:r>
      <w:r w:rsidR="00F67146">
        <w:rPr>
          <w:sz w:val="18"/>
          <w:szCs w:val="18"/>
        </w:rPr>
        <w:t xml:space="preserve"> (a)</w:t>
      </w:r>
      <w:r>
        <w:rPr>
          <w:sz w:val="18"/>
          <w:szCs w:val="18"/>
        </w:rPr>
        <w:t xml:space="preserve"> de la Asociación en una cuenta bancaria especial y llevar la contabilidad pertinente:</w:t>
      </w:r>
    </w:p>
    <w:p w:rsidR="004B21A8" w:rsidRDefault="004B21A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>a) Aporte municipal de conformidad a lo establecido en el Decreto Ley 249 del 31 de Diciembre del 1974.</w:t>
      </w:r>
    </w:p>
    <w:p w:rsidR="004B21A8" w:rsidRDefault="004B21A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El aporte de los socios, que corresponde al 1% del sueldo base imponible, que será descontado mensualmente por el encargado </w:t>
      </w:r>
      <w:r w:rsidR="00D30F83">
        <w:rPr>
          <w:sz w:val="18"/>
          <w:szCs w:val="18"/>
        </w:rPr>
        <w:t>d</w:t>
      </w:r>
      <w:r>
        <w:rPr>
          <w:sz w:val="18"/>
          <w:szCs w:val="18"/>
        </w:rPr>
        <w:t>e remuneraciones municipal.</w:t>
      </w:r>
    </w:p>
    <w:p w:rsidR="004B21A8" w:rsidRDefault="004B21A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Los intereses y comisiones de los </w:t>
      </w:r>
      <w:r w:rsidR="00AE4951">
        <w:rPr>
          <w:sz w:val="18"/>
          <w:szCs w:val="18"/>
        </w:rPr>
        <w:t>préstamos que se concedan.</w:t>
      </w:r>
    </w:p>
    <w:p w:rsidR="004B21A8" w:rsidRDefault="004B21A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>d) Los porcentajes de descuentos que se convenganc0n establecimientos comerciales y otros.</w:t>
      </w:r>
    </w:p>
    <w:p w:rsidR="004B21A8" w:rsidRDefault="004B21A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>e) Los bienes que se adquieran a cualquier título.</w:t>
      </w:r>
    </w:p>
    <w:p w:rsidR="004B21A8" w:rsidRDefault="004B21A8" w:rsidP="00F67146">
      <w:pPr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4.-ADMINISTRACION DEL SISTEMA:</w:t>
      </w:r>
      <w:r>
        <w:rPr>
          <w:sz w:val="18"/>
          <w:szCs w:val="18"/>
        </w:rPr>
        <w:t xml:space="preserve"> </w:t>
      </w:r>
      <w:r w:rsidR="00F67146">
        <w:rPr>
          <w:sz w:val="18"/>
          <w:szCs w:val="18"/>
        </w:rPr>
        <w:t>El Servicio de Bienestar estará a cargo de un Directorio integrado por:  El Presidente (a) de la Asociación, un Jefe (a) de Bienestar (designado por la Asamblea), y un socio (a) de la Asociación (designado por la Asamblea); quienes durarán en sus funciones dos años, a no ser que la Asamblea por mayoría de los socios (as) y causal determinada, solicite a alguno de ellos la renuncia al cargo.</w:t>
      </w:r>
    </w:p>
    <w:p w:rsidR="00F67146" w:rsidRDefault="00F67146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 </w:t>
      </w:r>
      <w:r w:rsidR="004C7BAE">
        <w:rPr>
          <w:sz w:val="18"/>
          <w:szCs w:val="18"/>
        </w:rPr>
        <w:t>Directorio del Bienestar le corresponderán específicamente las siguientes funciones:</w:t>
      </w:r>
    </w:p>
    <w:p w:rsidR="004C7BAE" w:rsidRDefault="00B8404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>a)</w:t>
      </w:r>
      <w:r w:rsidR="00781F4F">
        <w:rPr>
          <w:sz w:val="18"/>
          <w:szCs w:val="18"/>
        </w:rPr>
        <w:t xml:space="preserve"> </w:t>
      </w:r>
      <w:r>
        <w:rPr>
          <w:sz w:val="18"/>
          <w:szCs w:val="18"/>
        </w:rPr>
        <w:t>Celebrar a nombre del Servicio de Bienestar, contratos o convenios con otras instituciones,</w:t>
      </w:r>
    </w:p>
    <w:p w:rsidR="00B84048" w:rsidRDefault="00B8404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>b) Resolver situaciones que no estén consideradas en el reglamento,</w:t>
      </w:r>
    </w:p>
    <w:p w:rsidR="00B84048" w:rsidRDefault="00B8404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Serán funciones de responsabilidad del jefe de Bienestar: </w:t>
      </w:r>
    </w:p>
    <w:p w:rsidR="00B84048" w:rsidRDefault="00B8404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>a)</w:t>
      </w:r>
      <w:r w:rsidR="00781F4F">
        <w:rPr>
          <w:sz w:val="18"/>
          <w:szCs w:val="18"/>
        </w:rPr>
        <w:t xml:space="preserve"> </w:t>
      </w:r>
      <w:r>
        <w:rPr>
          <w:sz w:val="18"/>
          <w:szCs w:val="18"/>
        </w:rPr>
        <w:t>Estructurar la organización administrativa del Servicio, velando por su correcto funcionamiento,</w:t>
      </w:r>
    </w:p>
    <w:p w:rsidR="00B84048" w:rsidRDefault="00B8404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>b) Administrar el Reglamento de Beneficios a los socios (as).</w:t>
      </w:r>
    </w:p>
    <w:p w:rsidR="00B84048" w:rsidRDefault="00B8404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c)</w:t>
      </w:r>
      <w:r w:rsidR="00781F4F">
        <w:rPr>
          <w:sz w:val="18"/>
          <w:szCs w:val="18"/>
        </w:rPr>
        <w:t xml:space="preserve"> </w:t>
      </w:r>
      <w:r>
        <w:rPr>
          <w:sz w:val="18"/>
          <w:szCs w:val="18"/>
        </w:rPr>
        <w:t>Determinar la documentación que deben presentar los asociados(as) para la obtención de los beneficios, estudiando los antecedentes y solicitudes.</w:t>
      </w:r>
    </w:p>
    <w:p w:rsidR="00B84048" w:rsidRDefault="00B8404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Generar y remitir las </w:t>
      </w:r>
      <w:proofErr w:type="spellStart"/>
      <w:r>
        <w:rPr>
          <w:sz w:val="18"/>
          <w:szCs w:val="18"/>
        </w:rPr>
        <w:t>ordenes</w:t>
      </w:r>
      <w:proofErr w:type="spellEnd"/>
      <w:r>
        <w:rPr>
          <w:sz w:val="18"/>
          <w:szCs w:val="18"/>
        </w:rPr>
        <w:t xml:space="preserve"> de pago al Tesorero .</w:t>
      </w:r>
    </w:p>
    <w:p w:rsidR="00B84048" w:rsidRDefault="00B8404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>e) Ejecutar las medidas económicas que acuerde el Directorio del Bienestar y las que requiera la organización administrativa interna de la entidad</w:t>
      </w:r>
    </w:p>
    <w:p w:rsidR="00B84048" w:rsidRDefault="00B84048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>f)</w:t>
      </w:r>
      <w:r w:rsidR="00781F4F">
        <w:rPr>
          <w:sz w:val="18"/>
          <w:szCs w:val="18"/>
        </w:rPr>
        <w:t xml:space="preserve"> </w:t>
      </w:r>
      <w:r>
        <w:rPr>
          <w:sz w:val="18"/>
          <w:szCs w:val="18"/>
        </w:rPr>
        <w:t>Proponer al Directorio del Bienestar las medidas, normas o procedimientos que requieran de su aprobación y que estime necesarios o conveniente para el cumplimiento de los objetivos del servicio.</w:t>
      </w:r>
    </w:p>
    <w:p w:rsidR="001F42E1" w:rsidRDefault="00B84048" w:rsidP="00AC7B63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5.- FISCALIZACION: </w:t>
      </w:r>
      <w:r>
        <w:rPr>
          <w:sz w:val="18"/>
          <w:szCs w:val="18"/>
        </w:rPr>
        <w:t>Además de la fiscalización que recae en órganos del Estado, y el de la propia Asamblea. La Comisión Revisora de Cuentas de la Asociación deberá al término de cada período del Directorio de la Asociac</w:t>
      </w:r>
      <w:r w:rsidR="001F42E1">
        <w:rPr>
          <w:sz w:val="18"/>
          <w:szCs w:val="18"/>
        </w:rPr>
        <w:t>i</w:t>
      </w:r>
      <w:r>
        <w:rPr>
          <w:sz w:val="18"/>
          <w:szCs w:val="18"/>
        </w:rPr>
        <w:t>ón,</w:t>
      </w:r>
      <w:r w:rsidR="001F42E1">
        <w:rPr>
          <w:sz w:val="18"/>
          <w:szCs w:val="18"/>
        </w:rPr>
        <w:t xml:space="preserve"> emitir un informe respecto del balance presentado por el Tesorero y de la auditoria que ellos estimen necesarias realizar.</w:t>
      </w:r>
    </w:p>
    <w:p w:rsidR="001F42E1" w:rsidRDefault="001F42E1" w:rsidP="00AC7B63">
      <w:pPr>
        <w:jc w:val="both"/>
        <w:rPr>
          <w:sz w:val="18"/>
          <w:szCs w:val="18"/>
        </w:rPr>
      </w:pPr>
      <w:r w:rsidRPr="001F42E1">
        <w:rPr>
          <w:b/>
          <w:sz w:val="18"/>
          <w:szCs w:val="18"/>
        </w:rPr>
        <w:t>6.-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DE LOS BENEFICIOS: </w:t>
      </w:r>
      <w:r>
        <w:rPr>
          <w:sz w:val="18"/>
          <w:szCs w:val="18"/>
        </w:rPr>
        <w:t>El Servicio de Bienestar, de acuerdo a sus disponibilidades presupuestarias y programas que ejecute, otorgará preferentemente los siguientes beneficios a sus asociados (as):</w:t>
      </w:r>
    </w:p>
    <w:p w:rsidR="00B84048" w:rsidRDefault="001F42E1" w:rsidP="00AC7B63">
      <w:pPr>
        <w:jc w:val="both"/>
        <w:rPr>
          <w:sz w:val="18"/>
          <w:szCs w:val="18"/>
        </w:rPr>
      </w:pPr>
      <w:r w:rsidRPr="001F42E1">
        <w:rPr>
          <w:b/>
          <w:sz w:val="18"/>
          <w:szCs w:val="18"/>
        </w:rPr>
        <w:t>A)</w:t>
      </w:r>
      <w:r>
        <w:rPr>
          <w:sz w:val="18"/>
          <w:szCs w:val="18"/>
        </w:rPr>
        <w:t xml:space="preserve">    </w:t>
      </w:r>
      <w:r w:rsidRPr="001F42E1">
        <w:rPr>
          <w:b/>
          <w:sz w:val="18"/>
          <w:szCs w:val="18"/>
        </w:rPr>
        <w:t>BENEFICIOS SOCIALES</w:t>
      </w:r>
      <w:r>
        <w:rPr>
          <w:sz w:val="18"/>
          <w:szCs w:val="18"/>
        </w:rPr>
        <w:t xml:space="preserve"> </w:t>
      </w:r>
      <w:r w:rsidR="00B84048">
        <w:rPr>
          <w:sz w:val="18"/>
          <w:szCs w:val="18"/>
        </w:rPr>
        <w:t xml:space="preserve"> </w:t>
      </w:r>
    </w:p>
    <w:p w:rsidR="001F42E1" w:rsidRDefault="001F42E1" w:rsidP="00AC7B63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A.1) Matrimonio: </w:t>
      </w:r>
      <w:r>
        <w:rPr>
          <w:sz w:val="18"/>
          <w:szCs w:val="18"/>
        </w:rPr>
        <w:t xml:space="preserve">Recibirán los asociados (as) por el sólo hecho de contraer matrimonio, un aporte igual al  50% del sueldo </w:t>
      </w:r>
      <w:r w:rsidR="00A164FF">
        <w:rPr>
          <w:sz w:val="18"/>
          <w:szCs w:val="18"/>
        </w:rPr>
        <w:t xml:space="preserve">base </w:t>
      </w:r>
      <w:r w:rsidR="00711333">
        <w:rPr>
          <w:sz w:val="18"/>
          <w:szCs w:val="18"/>
        </w:rPr>
        <w:t>del último grado en</w:t>
      </w:r>
      <w:r>
        <w:rPr>
          <w:sz w:val="18"/>
          <w:szCs w:val="18"/>
        </w:rPr>
        <w:t xml:space="preserve"> la Escala Municipal</w:t>
      </w:r>
      <w:r w:rsidR="00A164FF">
        <w:rPr>
          <w:sz w:val="18"/>
          <w:szCs w:val="18"/>
        </w:rPr>
        <w:t xml:space="preserve">. Si ambos contrayentes son socios, el </w:t>
      </w:r>
      <w:r w:rsidR="00711333">
        <w:rPr>
          <w:sz w:val="18"/>
          <w:szCs w:val="18"/>
        </w:rPr>
        <w:t>porcentaje se aumentará en un 25%.</w:t>
      </w:r>
    </w:p>
    <w:p w:rsidR="00711333" w:rsidRDefault="00711333" w:rsidP="00AC7B63">
      <w:pPr>
        <w:jc w:val="both"/>
        <w:rPr>
          <w:sz w:val="18"/>
          <w:szCs w:val="18"/>
        </w:rPr>
      </w:pPr>
      <w:r w:rsidRPr="00711333">
        <w:rPr>
          <w:b/>
          <w:sz w:val="18"/>
          <w:szCs w:val="18"/>
        </w:rPr>
        <w:t>A.2)</w:t>
      </w:r>
      <w:r w:rsidR="00781F4F">
        <w:rPr>
          <w:b/>
          <w:sz w:val="18"/>
          <w:szCs w:val="18"/>
        </w:rPr>
        <w:t xml:space="preserve"> </w:t>
      </w:r>
      <w:r w:rsidRPr="00711333">
        <w:rPr>
          <w:b/>
          <w:sz w:val="18"/>
          <w:szCs w:val="18"/>
        </w:rPr>
        <w:t>Nacimiento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Por cada nacimiento de un hijo se entregará al socio(a) un aporte equivalente al 50% del sueldo base del último grado en la Escala Municipal.</w:t>
      </w:r>
    </w:p>
    <w:p w:rsidR="00730CCF" w:rsidRDefault="00730CCF" w:rsidP="00AC7B63">
      <w:pPr>
        <w:jc w:val="both"/>
        <w:rPr>
          <w:sz w:val="18"/>
          <w:szCs w:val="18"/>
        </w:rPr>
      </w:pPr>
      <w:r w:rsidRPr="00730CCF">
        <w:rPr>
          <w:b/>
          <w:sz w:val="18"/>
          <w:szCs w:val="18"/>
        </w:rPr>
        <w:t>A.3) Fallecimiento</w:t>
      </w:r>
      <w:r>
        <w:rPr>
          <w:sz w:val="18"/>
          <w:szCs w:val="18"/>
        </w:rPr>
        <w:t xml:space="preserve">: Por fallecimiento de un asociado, se otorgará una ayuda del 100% del sueldo base del último grado de la Escala Municipal, la que pagará directamente al o la cónyuge o pareja del socio. En caso que el fallecido sea un  hijo o la cónyuge o pareja del socio, o el familiar directo(padres en caso de socio soltero),se otorgará una ayuda del 50% del sueldo base del último grado </w:t>
      </w:r>
      <w:proofErr w:type="spellStart"/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la escala municipal.</w:t>
      </w:r>
    </w:p>
    <w:p w:rsidR="00730CCF" w:rsidRDefault="00730CCF" w:rsidP="00AC7B63">
      <w:pPr>
        <w:jc w:val="both"/>
        <w:rPr>
          <w:sz w:val="18"/>
          <w:szCs w:val="18"/>
        </w:rPr>
      </w:pPr>
      <w:r w:rsidRPr="00730CCF">
        <w:rPr>
          <w:b/>
          <w:sz w:val="18"/>
          <w:szCs w:val="18"/>
        </w:rPr>
        <w:t>A.4) Incendio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Por los daños sufridos con ocasión del incendio de su vivienda, se hará al socio un aporte máximo de</w:t>
      </w:r>
      <w:r w:rsidR="0034771D">
        <w:rPr>
          <w:sz w:val="18"/>
          <w:szCs w:val="18"/>
        </w:rPr>
        <w:t xml:space="preserve"> 2 </w:t>
      </w:r>
      <w:r w:rsidR="00A93397">
        <w:rPr>
          <w:sz w:val="18"/>
          <w:szCs w:val="18"/>
        </w:rPr>
        <w:t>sueldo</w:t>
      </w:r>
      <w:r w:rsidR="0034771D">
        <w:rPr>
          <w:sz w:val="18"/>
          <w:szCs w:val="18"/>
        </w:rPr>
        <w:t>s</w:t>
      </w:r>
      <w:r w:rsidR="00A93397">
        <w:rPr>
          <w:sz w:val="18"/>
          <w:szCs w:val="18"/>
        </w:rPr>
        <w:t xml:space="preserve"> base del último grado de la escala municipal., previo informe del jefe de Bienestar, de Carabineros y de Bomberos.</w:t>
      </w:r>
    </w:p>
    <w:p w:rsidR="00A93397" w:rsidRDefault="00A93397" w:rsidP="00AC7B63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A.5)</w:t>
      </w:r>
      <w:r w:rsidR="00781F4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Ayuda de Escolaridad:</w:t>
      </w:r>
      <w:r>
        <w:rPr>
          <w:sz w:val="18"/>
          <w:szCs w:val="18"/>
        </w:rPr>
        <w:t xml:space="preserve"> Por cada socio que estudie, o hijo del asociado que curse educación </w:t>
      </w:r>
      <w:proofErr w:type="spellStart"/>
      <w:r>
        <w:rPr>
          <w:sz w:val="18"/>
          <w:szCs w:val="18"/>
        </w:rPr>
        <w:t>Parvularia</w:t>
      </w:r>
      <w:proofErr w:type="spellEnd"/>
      <w:r>
        <w:rPr>
          <w:sz w:val="18"/>
          <w:szCs w:val="18"/>
        </w:rPr>
        <w:t>, Básica; Media, o Educación Superior, en un establecimiento educacional reconocido por el Estado, se pagará un aporte en el mes de Marzo, equivalentes</w:t>
      </w:r>
      <w:r w:rsidR="00ED4770">
        <w:rPr>
          <w:sz w:val="18"/>
          <w:szCs w:val="18"/>
        </w:rPr>
        <w:t xml:space="preserve"> a %</w:t>
      </w:r>
      <w:r>
        <w:rPr>
          <w:sz w:val="18"/>
          <w:szCs w:val="18"/>
        </w:rPr>
        <w:t xml:space="preserve"> del sueldo base del último grado de la Escala Municipal para es</w:t>
      </w:r>
      <w:r w:rsidR="00AE4951">
        <w:rPr>
          <w:sz w:val="18"/>
          <w:szCs w:val="18"/>
        </w:rPr>
        <w:t xml:space="preserve">tudiantes de Educación </w:t>
      </w:r>
      <w:proofErr w:type="spellStart"/>
      <w:r w:rsidR="00AE4951">
        <w:rPr>
          <w:sz w:val="18"/>
          <w:szCs w:val="18"/>
        </w:rPr>
        <w:t>Parvularia</w:t>
      </w:r>
      <w:proofErr w:type="spellEnd"/>
      <w:r w:rsidR="00AE4951">
        <w:rPr>
          <w:sz w:val="18"/>
          <w:szCs w:val="18"/>
        </w:rPr>
        <w:t xml:space="preserve"> y Educación Básica;</w:t>
      </w:r>
      <w:r>
        <w:rPr>
          <w:sz w:val="18"/>
          <w:szCs w:val="18"/>
        </w:rPr>
        <w:t xml:space="preserve"> Educación Medio; y  de Educación Superior.</w:t>
      </w:r>
      <w:r w:rsidR="00ED4770">
        <w:rPr>
          <w:sz w:val="18"/>
          <w:szCs w:val="18"/>
        </w:rPr>
        <w:t xml:space="preserve"> La Comisión Bienestar de acuerdo a los recursos disponibles determinará anualmente el % de los aportes a entregar en cada caso.</w:t>
      </w:r>
    </w:p>
    <w:p w:rsidR="00A93397" w:rsidRDefault="00A93397" w:rsidP="00AC7B63">
      <w:pPr>
        <w:jc w:val="both"/>
        <w:rPr>
          <w:sz w:val="18"/>
          <w:szCs w:val="18"/>
        </w:rPr>
      </w:pPr>
      <w:r w:rsidRPr="00A93397">
        <w:rPr>
          <w:b/>
          <w:sz w:val="18"/>
          <w:szCs w:val="18"/>
        </w:rPr>
        <w:t>A.6) Ayudas Asistenciales</w:t>
      </w:r>
      <w:r>
        <w:rPr>
          <w:sz w:val="18"/>
          <w:szCs w:val="18"/>
        </w:rPr>
        <w:t xml:space="preserve">: </w:t>
      </w:r>
      <w:r w:rsidR="00966260">
        <w:rPr>
          <w:sz w:val="18"/>
          <w:szCs w:val="18"/>
        </w:rPr>
        <w:t>Por la unanimidad del Directorio del Bienestar, se pod</w:t>
      </w:r>
      <w:r w:rsidR="000A18A3">
        <w:rPr>
          <w:sz w:val="18"/>
          <w:szCs w:val="18"/>
        </w:rPr>
        <w:t>rá conceder ayuda asistencial en</w:t>
      </w:r>
      <w:r w:rsidR="00966260">
        <w:rPr>
          <w:sz w:val="18"/>
          <w:szCs w:val="18"/>
        </w:rPr>
        <w:t xml:space="preserve"> situaciones calificadas que afecten al socio, su cónyuge o pareja, o hijos que vivan a sus expensas; tales como enfermedades graves, adquisición de medicamentos de alto costo, accidentes y otras de extrema necesidad, con un tope de </w:t>
      </w:r>
      <w:r w:rsidR="0034771D">
        <w:rPr>
          <w:sz w:val="18"/>
          <w:szCs w:val="18"/>
        </w:rPr>
        <w:t>3 sueldos base del último grado de la escala municipal.</w:t>
      </w:r>
    </w:p>
    <w:p w:rsidR="0034771D" w:rsidRDefault="0034771D" w:rsidP="00AC7B63">
      <w:pPr>
        <w:jc w:val="both"/>
        <w:rPr>
          <w:sz w:val="18"/>
          <w:szCs w:val="18"/>
        </w:rPr>
      </w:pPr>
    </w:p>
    <w:p w:rsidR="0034771D" w:rsidRDefault="0034771D" w:rsidP="00AC7B6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B) BENEFICIOS MEDICOS:</w:t>
      </w:r>
    </w:p>
    <w:p w:rsidR="0034771D" w:rsidRDefault="0034771D" w:rsidP="00AC7B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 otorgará por este concepto los siguientes aportes, corresponda a atención realizada a través de </w:t>
      </w:r>
      <w:proofErr w:type="spellStart"/>
      <w:r>
        <w:rPr>
          <w:sz w:val="18"/>
          <w:szCs w:val="18"/>
        </w:rPr>
        <w:t>Fonasa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Isapres</w:t>
      </w:r>
      <w:proofErr w:type="spellEnd"/>
      <w:r>
        <w:rPr>
          <w:sz w:val="18"/>
          <w:szCs w:val="18"/>
        </w:rPr>
        <w:t>, con un máximo de dos beneficios en forma mensual, por prestación:</w:t>
      </w:r>
    </w:p>
    <w:p w:rsidR="0034771D" w:rsidRDefault="0034771D" w:rsidP="00AC7B63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B.1) Consulta médica y exámenes de laboratorio</w:t>
      </w:r>
      <w:r w:rsidR="00326D84">
        <w:rPr>
          <w:b/>
          <w:sz w:val="18"/>
          <w:szCs w:val="18"/>
        </w:rPr>
        <w:t xml:space="preserve">: </w:t>
      </w:r>
      <w:r w:rsidR="00326D84" w:rsidRPr="00326D84">
        <w:rPr>
          <w:sz w:val="18"/>
          <w:szCs w:val="18"/>
        </w:rPr>
        <w:t>Se otorgará un aporte del 50% del mo</w:t>
      </w:r>
      <w:r w:rsidR="00326D84">
        <w:rPr>
          <w:sz w:val="18"/>
          <w:szCs w:val="18"/>
        </w:rPr>
        <w:t>nto que debe cancelar el asociad</w:t>
      </w:r>
      <w:r w:rsidR="00326D84" w:rsidRPr="00326D84">
        <w:rPr>
          <w:sz w:val="18"/>
          <w:szCs w:val="18"/>
        </w:rPr>
        <w:t>o, en caso q</w:t>
      </w:r>
      <w:r w:rsidR="00326D84">
        <w:rPr>
          <w:sz w:val="18"/>
          <w:szCs w:val="18"/>
        </w:rPr>
        <w:t>ue sea él quien requiera la atención, y en casos de sus hijos, cónyuge o pareja (que vivan a sus expensas) el aporte será el equivalente al 25%.</w:t>
      </w:r>
      <w:r w:rsidR="00AC4655">
        <w:rPr>
          <w:sz w:val="18"/>
          <w:szCs w:val="18"/>
        </w:rPr>
        <w:t xml:space="preserve"> (En este ítem se consideran los partos simples)</w:t>
      </w:r>
    </w:p>
    <w:p w:rsidR="00AC4655" w:rsidRPr="00AC4655" w:rsidRDefault="00AC4655" w:rsidP="00AC7B63">
      <w:pPr>
        <w:jc w:val="both"/>
        <w:rPr>
          <w:sz w:val="18"/>
          <w:szCs w:val="18"/>
        </w:rPr>
      </w:pPr>
      <w:r w:rsidRPr="00AC4655">
        <w:rPr>
          <w:b/>
          <w:sz w:val="18"/>
          <w:szCs w:val="18"/>
        </w:rPr>
        <w:lastRenderedPageBreak/>
        <w:t>B.2)</w:t>
      </w:r>
      <w:r>
        <w:rPr>
          <w:b/>
          <w:sz w:val="18"/>
          <w:szCs w:val="18"/>
        </w:rPr>
        <w:t xml:space="preserve"> Intervenciones quirúrgicas y hospitalizaciones: </w:t>
      </w:r>
      <w:r>
        <w:rPr>
          <w:sz w:val="18"/>
          <w:szCs w:val="18"/>
        </w:rPr>
        <w:t>Se otorgará un aporte del 50% del monto a cancelar por el asociado (tope $200.000) en caso que sea él quien requiera la atención, y en el caso de los benefic</w:t>
      </w:r>
      <w:r w:rsidR="00781F4F">
        <w:rPr>
          <w:sz w:val="18"/>
          <w:szCs w:val="18"/>
        </w:rPr>
        <w:t>iarios el aporte será del 25% (</w:t>
      </w:r>
      <w:r>
        <w:rPr>
          <w:sz w:val="18"/>
          <w:szCs w:val="18"/>
        </w:rPr>
        <w:t>tope $100.000).-  (Modificación acordada por Directorio Bienestar en Enero 2013)</w:t>
      </w:r>
    </w:p>
    <w:p w:rsidR="00B568DF" w:rsidRDefault="00AC4655" w:rsidP="00E9178F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B.3) Medicamentos:</w:t>
      </w:r>
      <w:r>
        <w:rPr>
          <w:sz w:val="18"/>
          <w:szCs w:val="18"/>
        </w:rPr>
        <w:t xml:space="preserve"> </w:t>
      </w:r>
      <w:r w:rsidR="00CE29C3">
        <w:rPr>
          <w:sz w:val="18"/>
          <w:szCs w:val="18"/>
        </w:rPr>
        <w:t xml:space="preserve">    Se reembolsará al afiliado el 50% del costo por concepto de medicamentos</w:t>
      </w:r>
      <w:r w:rsidR="00BF10DC">
        <w:rPr>
          <w:sz w:val="18"/>
          <w:szCs w:val="18"/>
        </w:rPr>
        <w:t xml:space="preserve">, </w:t>
      </w:r>
      <w:r w:rsidR="00CE29C3">
        <w:rPr>
          <w:sz w:val="18"/>
          <w:szCs w:val="18"/>
        </w:rPr>
        <w:t xml:space="preserve">previa presentación de la receta médica, debiéndose adjuntar además la correspondiente boleta del Centro </w:t>
      </w:r>
      <w:r w:rsidR="00E9178F">
        <w:rPr>
          <w:sz w:val="18"/>
          <w:szCs w:val="18"/>
        </w:rPr>
        <w:t>Comercial donde se adquirió el medicamento.</w:t>
      </w:r>
    </w:p>
    <w:p w:rsidR="00E9178F" w:rsidRDefault="00E9178F" w:rsidP="00E9178F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B.4)</w:t>
      </w:r>
      <w:r w:rsidR="00AE495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Adquisición de Anteojos,</w:t>
      </w:r>
      <w:r w:rsidR="00AE495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audífonos y aparatos ortopédicos:</w:t>
      </w:r>
      <w:r>
        <w:rPr>
          <w:sz w:val="18"/>
          <w:szCs w:val="18"/>
        </w:rPr>
        <w:t xml:space="preserve"> Se aportará un 50% del valor que debe ser cancelado por el asociado en el evento que sea él quien requiera el elemento (tope $40.000); y un</w:t>
      </w:r>
      <w:r w:rsidR="00781F4F">
        <w:rPr>
          <w:sz w:val="18"/>
          <w:szCs w:val="18"/>
        </w:rPr>
        <w:t xml:space="preserve"> 30% del valor a pagar en el cas</w:t>
      </w:r>
      <w:r>
        <w:rPr>
          <w:sz w:val="18"/>
          <w:szCs w:val="18"/>
        </w:rPr>
        <w:t>o que sean sus b</w:t>
      </w:r>
      <w:r w:rsidR="00AE4951">
        <w:rPr>
          <w:sz w:val="18"/>
          <w:szCs w:val="18"/>
        </w:rPr>
        <w:t>eneficiarios (tope $30.000).  (</w:t>
      </w:r>
      <w:r w:rsidR="00FE3C67">
        <w:rPr>
          <w:sz w:val="18"/>
          <w:szCs w:val="18"/>
        </w:rPr>
        <w:t>Modificación</w:t>
      </w:r>
      <w:r>
        <w:rPr>
          <w:sz w:val="18"/>
          <w:szCs w:val="18"/>
        </w:rPr>
        <w:t xml:space="preserve"> acordada por Directorio Bienestar en Enero 2013).</w:t>
      </w:r>
    </w:p>
    <w:p w:rsidR="00E9178F" w:rsidRPr="00E9178F" w:rsidRDefault="00E9178F" w:rsidP="00E9178F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B.5) Implementos Médicos:</w:t>
      </w:r>
      <w:r>
        <w:rPr>
          <w:sz w:val="18"/>
          <w:szCs w:val="18"/>
        </w:rPr>
        <w:t xml:space="preserve"> </w:t>
      </w:r>
      <w:r w:rsidR="00A23D06">
        <w:rPr>
          <w:sz w:val="18"/>
          <w:szCs w:val="18"/>
        </w:rPr>
        <w:t>Para tratamiento de enfermedades mayores o catastróficas (Ejemplo: infartos al miocardio; accidentes vasculares, cerebrales</w:t>
      </w:r>
      <w:r w:rsidR="006E63B1">
        <w:rPr>
          <w:sz w:val="18"/>
          <w:szCs w:val="18"/>
        </w:rPr>
        <w:t xml:space="preserve">; oncológicos, etc.) se cancelará el 10% del valor pagado por el socio en </w:t>
      </w:r>
      <w:r w:rsidR="00781F4F">
        <w:rPr>
          <w:sz w:val="18"/>
          <w:szCs w:val="18"/>
        </w:rPr>
        <w:t>c</w:t>
      </w:r>
      <w:r w:rsidR="006E63B1">
        <w:rPr>
          <w:sz w:val="18"/>
          <w:szCs w:val="18"/>
        </w:rPr>
        <w:t xml:space="preserve">aso que sea él quien requiera la prestación y el 5% en el evento que sean sus cargas familiares. </w:t>
      </w:r>
    </w:p>
    <w:p w:rsidR="00B568DF" w:rsidRDefault="006E63B1" w:rsidP="00AE495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B.6) Atención y tratamiento dental:</w:t>
      </w:r>
      <w:r>
        <w:rPr>
          <w:sz w:val="18"/>
          <w:szCs w:val="18"/>
        </w:rPr>
        <w:t xml:space="preserve"> Se </w:t>
      </w:r>
      <w:r w:rsidR="00AE4951">
        <w:rPr>
          <w:sz w:val="18"/>
          <w:szCs w:val="18"/>
        </w:rPr>
        <w:t>bonificará sólo una bonificación al mes, ya sea esta de atención o tratamiento. En el caso que la atención sea para el socio se bonificará el 50% del valor a cancelar (tope $150.000) y en el caso de los beneficiarios será de un 25% (tope $70.000)</w:t>
      </w:r>
      <w:r w:rsidR="00781F4F">
        <w:rPr>
          <w:sz w:val="18"/>
          <w:szCs w:val="18"/>
        </w:rPr>
        <w:t>.</w:t>
      </w:r>
      <w:r w:rsidR="00AE4951">
        <w:rPr>
          <w:sz w:val="18"/>
          <w:szCs w:val="18"/>
        </w:rPr>
        <w:t xml:space="preserve"> (</w:t>
      </w:r>
      <w:r w:rsidR="00781F4F">
        <w:rPr>
          <w:sz w:val="18"/>
          <w:szCs w:val="18"/>
        </w:rPr>
        <w:t>Modificación</w:t>
      </w:r>
      <w:r w:rsidR="00AE4951">
        <w:rPr>
          <w:sz w:val="18"/>
          <w:szCs w:val="18"/>
        </w:rPr>
        <w:t xml:space="preserve"> acordada por Directorio Bienestar en Enero 2013).-</w:t>
      </w:r>
    </w:p>
    <w:p w:rsidR="00221843" w:rsidRDefault="00AE4951" w:rsidP="00AE495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B.7) Tratamiento kinesiológico y rehabilitación física:</w:t>
      </w:r>
      <w:r>
        <w:rPr>
          <w:sz w:val="18"/>
          <w:szCs w:val="18"/>
        </w:rPr>
        <w:t xml:space="preserve"> Se bonificará solo en el caso que la prestación sea receta por médico, Se cancelará el 50% del valor a cancelar por socio y 25% en el caso de sus beneficiarios. </w:t>
      </w:r>
      <w:r w:rsidR="006A3B19">
        <w:rPr>
          <w:sz w:val="18"/>
          <w:szCs w:val="18"/>
        </w:rPr>
        <w:t>.- (Modificación aco</w:t>
      </w:r>
      <w:r w:rsidR="00221843">
        <w:rPr>
          <w:sz w:val="18"/>
          <w:szCs w:val="18"/>
        </w:rPr>
        <w:t>rdada por Directorio Bienestar Enero 2013).-</w:t>
      </w:r>
    </w:p>
    <w:p w:rsidR="00221843" w:rsidRDefault="00221843" w:rsidP="00AE495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B.8) Traslado de ambulancia:</w:t>
      </w:r>
      <w:r>
        <w:rPr>
          <w:sz w:val="18"/>
          <w:szCs w:val="18"/>
        </w:rPr>
        <w:t xml:space="preserve"> Se cancelará el 35% del valor a cance</w:t>
      </w:r>
      <w:r w:rsidR="006A3B19">
        <w:rPr>
          <w:sz w:val="18"/>
          <w:szCs w:val="18"/>
        </w:rPr>
        <w:t>l</w:t>
      </w:r>
      <w:r>
        <w:rPr>
          <w:sz w:val="18"/>
          <w:szCs w:val="18"/>
        </w:rPr>
        <w:t>ar por el socio, sea este o sus beneficiarios quienes requieran la prestación.</w:t>
      </w:r>
    </w:p>
    <w:p w:rsidR="00AE4951" w:rsidRPr="00AE4951" w:rsidRDefault="00221843" w:rsidP="00AE495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21843" w:rsidRDefault="00221843" w:rsidP="00B93E3A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C.- BENEFICIOS ECONOMICOS: </w:t>
      </w:r>
      <w:r>
        <w:rPr>
          <w:sz w:val="18"/>
          <w:szCs w:val="18"/>
        </w:rPr>
        <w:t>Se concederán de acuerdo a las disponibilidades presupuestarias, los siguientes tipos de préstamos, a los cuales se le aplicará un interés del 2% mensual,  El conjunto de descuentos mensuales del socio, no podrá exceder del 30% de su remuneración imponible mensual, por lo cual se rechazará toda solicitud de préstamo que no cumple con este requisito.</w:t>
      </w:r>
    </w:p>
    <w:p w:rsidR="00B568DF" w:rsidRDefault="00221843" w:rsidP="00C61842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C.1) Préstamos Personales: </w:t>
      </w:r>
      <w:r>
        <w:rPr>
          <w:sz w:val="18"/>
          <w:szCs w:val="18"/>
        </w:rPr>
        <w:t xml:space="preserve">El valor máximo a conceder será equivalente a 5 sueldos base correspondientes al último grado de la </w:t>
      </w:r>
      <w:r w:rsidR="00B93E3A">
        <w:rPr>
          <w:sz w:val="18"/>
          <w:szCs w:val="18"/>
        </w:rPr>
        <w:t>escala municipal, del que deberá hacer devolución en un máximo de 12 meses. Sólo se podrá otorgar un nuevo préstamo cuando el asoc</w:t>
      </w:r>
      <w:r w:rsidR="00781F4F">
        <w:rPr>
          <w:sz w:val="18"/>
          <w:szCs w:val="18"/>
        </w:rPr>
        <w:t>iado haya cancelado el anterior.</w:t>
      </w:r>
      <w:r w:rsidR="00B93E3A">
        <w:rPr>
          <w:sz w:val="18"/>
          <w:szCs w:val="18"/>
        </w:rPr>
        <w:t xml:space="preserve"> Este tipo de préstamos se concederá hasta dos veces en el año.</w:t>
      </w:r>
    </w:p>
    <w:p w:rsidR="00B93E3A" w:rsidRDefault="00B93E3A" w:rsidP="00C61842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C.2) Préstamos de Emergencia:</w:t>
      </w:r>
      <w:r>
        <w:rPr>
          <w:sz w:val="18"/>
          <w:szCs w:val="18"/>
        </w:rPr>
        <w:t xml:space="preserve"> El valor máximo a conceder será de hasta 2 sueldos base del último grado de la Escala Municipal, siendo el plazo máximo para hacer devolución de hasta 5 meses. Se concederán como tope 2 préstamos a año. La resolución res</w:t>
      </w:r>
      <w:r w:rsidR="00781F4F">
        <w:rPr>
          <w:sz w:val="18"/>
          <w:szCs w:val="18"/>
        </w:rPr>
        <w:t>pecto de este tipo de préstamos</w:t>
      </w:r>
      <w:r w:rsidR="005F2C0F">
        <w:rPr>
          <w:sz w:val="18"/>
          <w:szCs w:val="18"/>
        </w:rPr>
        <w:t>, dependiendo de los recursos disponibles no podrá exceder de 3 días hábiles.</w:t>
      </w:r>
    </w:p>
    <w:p w:rsidR="005F2C0F" w:rsidRDefault="005F2C0F" w:rsidP="00C61842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C.3) Préstamos Sociales:</w:t>
      </w:r>
      <w:r>
        <w:rPr>
          <w:sz w:val="18"/>
          <w:szCs w:val="18"/>
        </w:rPr>
        <w:t xml:space="preserve"> Se podrá otorgar como máximo para devolución de los préstamos y dependiendo del monto de est</w:t>
      </w:r>
      <w:r w:rsidR="008F5E8C">
        <w:rPr>
          <w:sz w:val="18"/>
          <w:szCs w:val="18"/>
        </w:rPr>
        <w:t>os, un plazo máximo de 12 meses:</w:t>
      </w:r>
    </w:p>
    <w:p w:rsidR="008F5E8C" w:rsidRDefault="008F5E8C" w:rsidP="00C61842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-Por Matrimonio:</w:t>
      </w:r>
      <w:r>
        <w:rPr>
          <w:sz w:val="18"/>
          <w:szCs w:val="18"/>
        </w:rPr>
        <w:t xml:space="preserve"> </w:t>
      </w:r>
      <w:r w:rsidR="00067CEC">
        <w:rPr>
          <w:sz w:val="18"/>
          <w:szCs w:val="18"/>
        </w:rPr>
        <w:t xml:space="preserve">El socio que contraiga matrimonio tendrá derecho a un préstamo de hasta 2 sueldos base </w:t>
      </w:r>
      <w:r w:rsidR="00C61842">
        <w:rPr>
          <w:sz w:val="18"/>
          <w:szCs w:val="18"/>
        </w:rPr>
        <w:t>del úl</w:t>
      </w:r>
      <w:r w:rsidR="00067CEC">
        <w:rPr>
          <w:sz w:val="18"/>
          <w:szCs w:val="18"/>
        </w:rPr>
        <w:t xml:space="preserve">timo grado </w:t>
      </w:r>
      <w:r w:rsidR="00C61842">
        <w:rPr>
          <w:sz w:val="18"/>
          <w:szCs w:val="18"/>
        </w:rPr>
        <w:t>d</w:t>
      </w:r>
      <w:r w:rsidR="00067CEC">
        <w:rPr>
          <w:sz w:val="18"/>
          <w:szCs w:val="18"/>
        </w:rPr>
        <w:t>e la Escala Municipal, en caso que ambos sean socios</w:t>
      </w:r>
      <w:r w:rsidR="00C61842">
        <w:rPr>
          <w:sz w:val="18"/>
          <w:szCs w:val="18"/>
        </w:rPr>
        <w:t>, el préstamo se ampliará a 3 sueldos base del último grado de la Escala Municipal.</w:t>
      </w:r>
    </w:p>
    <w:p w:rsidR="00C61842" w:rsidRDefault="00C61842">
      <w:pPr>
        <w:rPr>
          <w:sz w:val="18"/>
          <w:szCs w:val="18"/>
        </w:rPr>
      </w:pPr>
      <w:r>
        <w:rPr>
          <w:b/>
          <w:sz w:val="18"/>
          <w:szCs w:val="18"/>
        </w:rPr>
        <w:t>-Por Nacimiento:-</w:t>
      </w:r>
      <w:r>
        <w:rPr>
          <w:sz w:val="18"/>
          <w:szCs w:val="18"/>
        </w:rPr>
        <w:t xml:space="preserve"> Los socios tendrán derecho a un préstamo de hasta 3 sueldos base del último grado de la Escala </w:t>
      </w:r>
      <w:r w:rsidR="00A054E8">
        <w:rPr>
          <w:sz w:val="18"/>
          <w:szCs w:val="18"/>
        </w:rPr>
        <w:t>Municipal.</w:t>
      </w:r>
    </w:p>
    <w:p w:rsidR="00A054E8" w:rsidRDefault="00A054E8">
      <w:pPr>
        <w:rPr>
          <w:sz w:val="18"/>
          <w:szCs w:val="18"/>
        </w:rPr>
      </w:pPr>
      <w:r>
        <w:rPr>
          <w:b/>
          <w:sz w:val="18"/>
          <w:szCs w:val="18"/>
        </w:rPr>
        <w:t>-Por Fallecimiento:</w:t>
      </w:r>
      <w:r>
        <w:rPr>
          <w:sz w:val="18"/>
          <w:szCs w:val="18"/>
        </w:rPr>
        <w:t xml:space="preserve"> Por fallecimiento del cónyuge, pareja, o hijo, que vivan a expensas del socio, el asociado tendrá derecho a un préstamo de hasta  3 sueldos base del último grado de la Escala Municipal</w:t>
      </w:r>
      <w:r w:rsidR="002D21AD">
        <w:rPr>
          <w:sz w:val="18"/>
          <w:szCs w:val="18"/>
        </w:rPr>
        <w:t>.</w:t>
      </w:r>
    </w:p>
    <w:p w:rsidR="002D21AD" w:rsidRDefault="002D21AD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-Educacional:</w:t>
      </w:r>
      <w:r>
        <w:rPr>
          <w:sz w:val="18"/>
          <w:szCs w:val="18"/>
        </w:rPr>
        <w:t xml:space="preserve"> Los socios que cursen estudios en establecimientos educacionales reconocidos por el Estado, podrán solicitar un préstamo de hasta 3 sueldos base del último grado de la Escala Municipal.</w:t>
      </w:r>
    </w:p>
    <w:p w:rsidR="002D21AD" w:rsidRDefault="002D21AD" w:rsidP="00B91B2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- Vacaciones:</w:t>
      </w:r>
      <w:r>
        <w:rPr>
          <w:sz w:val="18"/>
          <w:szCs w:val="18"/>
        </w:rPr>
        <w:t xml:space="preserve"> Los socios que hagan uso de vacaciones podrán solicitar un préstamo de hasta 3 sueldos base del último grado de la Escala Municipal.</w:t>
      </w:r>
    </w:p>
    <w:p w:rsidR="002D21AD" w:rsidRDefault="002D21AD">
      <w:pPr>
        <w:rPr>
          <w:sz w:val="18"/>
          <w:szCs w:val="18"/>
        </w:rPr>
      </w:pPr>
      <w:r>
        <w:rPr>
          <w:b/>
          <w:sz w:val="18"/>
          <w:szCs w:val="18"/>
        </w:rPr>
        <w:t>- Por Enfermedad:</w:t>
      </w:r>
      <w:r>
        <w:rPr>
          <w:sz w:val="18"/>
          <w:szCs w:val="18"/>
        </w:rPr>
        <w:t xml:space="preserve"> En caso de hospitalización y/o intervención quirúrgica del socio, se podrá cancelar íntegramente el valor a cancelar por el asociado, debiendo este en un plazo de 30 días devolver el 30% de lo financiado y el saldo en 24 cu</w:t>
      </w:r>
      <w:r w:rsidR="00B91B29">
        <w:rPr>
          <w:sz w:val="18"/>
          <w:szCs w:val="18"/>
        </w:rPr>
        <w:t>otas. (Dependiendo de los recurs</w:t>
      </w:r>
      <w:r>
        <w:rPr>
          <w:sz w:val="18"/>
          <w:szCs w:val="18"/>
        </w:rPr>
        <w:t>os disponibles).</w:t>
      </w:r>
    </w:p>
    <w:p w:rsidR="002D21AD" w:rsidRPr="002D21AD" w:rsidRDefault="002D21AD" w:rsidP="00B91B2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-Adquisición de lentes, audífonos u otro:</w:t>
      </w:r>
      <w:r>
        <w:rPr>
          <w:sz w:val="18"/>
          <w:szCs w:val="18"/>
        </w:rPr>
        <w:t xml:space="preserve"> En caso que el socio o sus beneficiarios requieran la adquisición de lentes, audífonos o aparatos ortopédicos, el servicio de bienestar podrá cancelar íntegram</w:t>
      </w:r>
      <w:r w:rsidR="00B91B29">
        <w:rPr>
          <w:sz w:val="18"/>
          <w:szCs w:val="18"/>
        </w:rPr>
        <w:t>en</w:t>
      </w:r>
      <w:r>
        <w:rPr>
          <w:sz w:val="18"/>
          <w:szCs w:val="18"/>
        </w:rPr>
        <w:t>te el valor del implemento, debiendo este</w:t>
      </w:r>
      <w:r w:rsidR="00B91B29">
        <w:rPr>
          <w:sz w:val="18"/>
          <w:szCs w:val="18"/>
        </w:rPr>
        <w:t xml:space="preserve"> ser reintegrado en un plazo máximo de 3 meses.</w:t>
      </w:r>
    </w:p>
    <w:p w:rsidR="005F2C0F" w:rsidRDefault="00B91B29">
      <w:pPr>
        <w:rPr>
          <w:b/>
          <w:sz w:val="18"/>
          <w:szCs w:val="18"/>
        </w:rPr>
      </w:pPr>
      <w:r>
        <w:rPr>
          <w:b/>
          <w:sz w:val="18"/>
          <w:szCs w:val="18"/>
        </w:rPr>
        <w:t>D.-OTROS PROGRAMAS:</w:t>
      </w:r>
    </w:p>
    <w:p w:rsidR="007755B2" w:rsidRDefault="00B91B29" w:rsidP="00B91B2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Programas Recreativos: </w:t>
      </w:r>
      <w:r>
        <w:rPr>
          <w:sz w:val="18"/>
          <w:szCs w:val="18"/>
        </w:rPr>
        <w:t>Se ejecutarán programas tendientes a propender la actividad física de los socios, como así también actividades de orden recreacional a fin de evitar el estrés y potenciar la mejora de las relaciones interpersonales</w:t>
      </w:r>
    </w:p>
    <w:p w:rsidR="007755B2" w:rsidRDefault="007755B2" w:rsidP="00B91B29">
      <w:pPr>
        <w:jc w:val="both"/>
        <w:rPr>
          <w:sz w:val="18"/>
          <w:szCs w:val="18"/>
        </w:rPr>
      </w:pPr>
      <w:r>
        <w:rPr>
          <w:sz w:val="18"/>
          <w:szCs w:val="18"/>
        </w:rPr>
        <w:t>Celebración día del Funcionario Municipal.</w:t>
      </w:r>
    </w:p>
    <w:p w:rsidR="007755B2" w:rsidRDefault="007755B2" w:rsidP="00B91B29">
      <w:pPr>
        <w:jc w:val="both"/>
        <w:rPr>
          <w:sz w:val="18"/>
          <w:szCs w:val="18"/>
        </w:rPr>
      </w:pPr>
    </w:p>
    <w:p w:rsidR="00B91B29" w:rsidRPr="007755B2" w:rsidRDefault="00B91B29" w:rsidP="007755B2">
      <w:pPr>
        <w:jc w:val="both"/>
        <w:rPr>
          <w:sz w:val="18"/>
          <w:szCs w:val="18"/>
        </w:rPr>
      </w:pPr>
      <w:r w:rsidRPr="007755B2">
        <w:rPr>
          <w:sz w:val="18"/>
          <w:szCs w:val="18"/>
        </w:rPr>
        <w:t>.</w:t>
      </w:r>
    </w:p>
    <w:p w:rsidR="00B91B29" w:rsidRDefault="00B91B29">
      <w:pPr>
        <w:rPr>
          <w:b/>
          <w:sz w:val="18"/>
          <w:szCs w:val="18"/>
        </w:rPr>
      </w:pPr>
      <w:r>
        <w:rPr>
          <w:b/>
          <w:sz w:val="18"/>
          <w:szCs w:val="18"/>
        </w:rPr>
        <w:t>Programas Formativos y de Capacitación.</w:t>
      </w:r>
    </w:p>
    <w:p w:rsidR="007755B2" w:rsidRDefault="007755B2">
      <w:pPr>
        <w:rPr>
          <w:b/>
          <w:sz w:val="18"/>
          <w:szCs w:val="18"/>
        </w:rPr>
      </w:pPr>
      <w:r>
        <w:rPr>
          <w:b/>
          <w:sz w:val="18"/>
          <w:szCs w:val="18"/>
        </w:rPr>
        <w:t>De Desarrollo Personal: De acuerdo a recursos disponibles.</w:t>
      </w:r>
    </w:p>
    <w:p w:rsidR="007755B2" w:rsidRDefault="007755B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 Formación de </w:t>
      </w:r>
      <w:r w:rsidR="00781F4F">
        <w:rPr>
          <w:b/>
          <w:sz w:val="18"/>
          <w:szCs w:val="18"/>
        </w:rPr>
        <w:t>líderes</w:t>
      </w:r>
      <w:r>
        <w:rPr>
          <w:b/>
          <w:sz w:val="18"/>
          <w:szCs w:val="18"/>
        </w:rPr>
        <w:t>: De acuerdo a recursos disponibles.</w:t>
      </w:r>
    </w:p>
    <w:p w:rsidR="007755B2" w:rsidRDefault="007755B2">
      <w:pPr>
        <w:rPr>
          <w:b/>
          <w:sz w:val="18"/>
          <w:szCs w:val="18"/>
        </w:rPr>
      </w:pPr>
    </w:p>
    <w:p w:rsidR="007755B2" w:rsidRDefault="007755B2">
      <w:pPr>
        <w:rPr>
          <w:b/>
          <w:sz w:val="18"/>
          <w:szCs w:val="18"/>
        </w:rPr>
      </w:pPr>
    </w:p>
    <w:p w:rsidR="00B91B29" w:rsidRPr="00B91B29" w:rsidRDefault="00B91B29">
      <w:pPr>
        <w:rPr>
          <w:b/>
          <w:sz w:val="18"/>
          <w:szCs w:val="18"/>
        </w:rPr>
      </w:pPr>
    </w:p>
    <w:p w:rsidR="00B568DF" w:rsidRDefault="00B568DF">
      <w:pPr>
        <w:rPr>
          <w:b/>
          <w:sz w:val="18"/>
          <w:szCs w:val="18"/>
        </w:rPr>
      </w:pPr>
    </w:p>
    <w:p w:rsidR="00B568DF" w:rsidRPr="00B568DF" w:rsidRDefault="00B568DF">
      <w:pPr>
        <w:rPr>
          <w:b/>
          <w:sz w:val="18"/>
          <w:szCs w:val="18"/>
        </w:rPr>
      </w:pPr>
    </w:p>
    <w:sectPr w:rsidR="00B568DF" w:rsidRPr="00B568DF" w:rsidSect="00B56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51FEF"/>
    <w:multiLevelType w:val="hybridMultilevel"/>
    <w:tmpl w:val="EE2A87CA"/>
    <w:lvl w:ilvl="0" w:tplc="A05EA5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68DF"/>
    <w:rsid w:val="00011B01"/>
    <w:rsid w:val="0004009A"/>
    <w:rsid w:val="000637C0"/>
    <w:rsid w:val="00067CEC"/>
    <w:rsid w:val="000A18A3"/>
    <w:rsid w:val="001168F6"/>
    <w:rsid w:val="001A605B"/>
    <w:rsid w:val="001F42E1"/>
    <w:rsid w:val="00221843"/>
    <w:rsid w:val="002D21AD"/>
    <w:rsid w:val="00326D84"/>
    <w:rsid w:val="0034771D"/>
    <w:rsid w:val="004B21A8"/>
    <w:rsid w:val="004C7BAE"/>
    <w:rsid w:val="005002AA"/>
    <w:rsid w:val="005F2C0F"/>
    <w:rsid w:val="006A3B19"/>
    <w:rsid w:val="006B4C33"/>
    <w:rsid w:val="006E63B1"/>
    <w:rsid w:val="00711333"/>
    <w:rsid w:val="007175F9"/>
    <w:rsid w:val="00730CCF"/>
    <w:rsid w:val="007755B2"/>
    <w:rsid w:val="00781F4F"/>
    <w:rsid w:val="00847E85"/>
    <w:rsid w:val="008F5E8C"/>
    <w:rsid w:val="00966260"/>
    <w:rsid w:val="009A4CCA"/>
    <w:rsid w:val="00A054E8"/>
    <w:rsid w:val="00A164FF"/>
    <w:rsid w:val="00A23D06"/>
    <w:rsid w:val="00A41C66"/>
    <w:rsid w:val="00A93397"/>
    <w:rsid w:val="00AC4655"/>
    <w:rsid w:val="00AC7B63"/>
    <w:rsid w:val="00AE4951"/>
    <w:rsid w:val="00B568DF"/>
    <w:rsid w:val="00B71F97"/>
    <w:rsid w:val="00B84048"/>
    <w:rsid w:val="00B91B29"/>
    <w:rsid w:val="00B93E3A"/>
    <w:rsid w:val="00BF10DC"/>
    <w:rsid w:val="00C2729D"/>
    <w:rsid w:val="00C61842"/>
    <w:rsid w:val="00CE29C3"/>
    <w:rsid w:val="00D30F83"/>
    <w:rsid w:val="00DE5FFF"/>
    <w:rsid w:val="00E9178F"/>
    <w:rsid w:val="00EC6D49"/>
    <w:rsid w:val="00ED4770"/>
    <w:rsid w:val="00F67146"/>
    <w:rsid w:val="00FE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8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5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C60E7-9426-4935-8325-1B0299F7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1955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 Municipalidad de Casablanca</Company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mtsalinas</dc:creator>
  <cp:lastModifiedBy>lpulgar</cp:lastModifiedBy>
  <cp:revision>2</cp:revision>
  <dcterms:created xsi:type="dcterms:W3CDTF">2015-10-13T18:28:00Z</dcterms:created>
  <dcterms:modified xsi:type="dcterms:W3CDTF">2015-10-13T18:28:00Z</dcterms:modified>
</cp:coreProperties>
</file>